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4" w:rsidRPr="00564857" w:rsidRDefault="00FD1AF4" w:rsidP="000E49E7"/>
    <w:p w:rsidR="00FD1AF4" w:rsidRDefault="00FD1AF4" w:rsidP="00C147C6">
      <w:pPr>
        <w:pStyle w:val="6"/>
        <w:rPr>
          <w:rFonts w:ascii="Verdana" w:hAnsi="Verdana"/>
          <w:color w:val="000080"/>
        </w:rPr>
      </w:pPr>
      <w:r w:rsidRPr="00D1523F">
        <w:rPr>
          <w:rFonts w:ascii="Verdana" w:hAnsi="Verdana"/>
          <w:color w:val="000080"/>
        </w:rPr>
        <w:t>ПОГРАММА СЕМИНАРА</w:t>
      </w:r>
      <w:r w:rsidR="004D0A40">
        <w:rPr>
          <w:rFonts w:ascii="Verdana" w:hAnsi="Verdana"/>
          <w:color w:val="000080"/>
        </w:rPr>
        <w:t xml:space="preserve"> «Лифт в будущее»</w:t>
      </w:r>
    </w:p>
    <w:p w:rsidR="00A012D4" w:rsidRDefault="002B4CDE" w:rsidP="004D0A40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A012D4">
        <w:rPr>
          <w:rFonts w:ascii="Verdana" w:hAnsi="Verdana"/>
          <w:i/>
          <w:sz w:val="16"/>
          <w:szCs w:val="16"/>
        </w:rPr>
        <w:t>ЦИТАТА СЕМИНАРА:</w:t>
      </w:r>
    </w:p>
    <w:p w:rsidR="004D0A40" w:rsidRPr="00A012D4" w:rsidRDefault="004D0A40" w:rsidP="004D0A40">
      <w:pPr>
        <w:jc w:val="right"/>
        <w:rPr>
          <w:rFonts w:ascii="Verdana" w:hAnsi="Verdana"/>
          <w:i/>
          <w:sz w:val="16"/>
          <w:szCs w:val="16"/>
        </w:rPr>
      </w:pPr>
      <w:r w:rsidRPr="00A012D4">
        <w:rPr>
          <w:rFonts w:ascii="Verdana" w:hAnsi="Verdana"/>
          <w:i/>
          <w:sz w:val="16"/>
          <w:szCs w:val="16"/>
        </w:rPr>
        <w:t>«Ничто так не способствует созданию будущего, как смелые мечты.</w:t>
      </w:r>
    </w:p>
    <w:p w:rsidR="00FD1AF4" w:rsidRPr="00A012D4" w:rsidRDefault="004D0A40" w:rsidP="004D0A40">
      <w:pPr>
        <w:jc w:val="right"/>
        <w:rPr>
          <w:rFonts w:ascii="Verdana" w:hAnsi="Verdana"/>
          <w:i/>
          <w:sz w:val="16"/>
          <w:szCs w:val="16"/>
        </w:rPr>
      </w:pPr>
      <w:r w:rsidRPr="00A012D4">
        <w:rPr>
          <w:rFonts w:ascii="Verdana" w:hAnsi="Verdana"/>
          <w:i/>
          <w:sz w:val="16"/>
          <w:szCs w:val="16"/>
        </w:rPr>
        <w:t>Сегодня</w:t>
      </w:r>
      <w:r w:rsidR="00EA6621" w:rsidRPr="00A012D4">
        <w:rPr>
          <w:rFonts w:ascii="Verdana" w:hAnsi="Verdana"/>
          <w:i/>
          <w:sz w:val="16"/>
          <w:szCs w:val="16"/>
        </w:rPr>
        <w:t xml:space="preserve"> утопия, завтра — плоть и кровь</w:t>
      </w:r>
      <w:r w:rsidRPr="00A012D4">
        <w:rPr>
          <w:rFonts w:ascii="Verdana" w:hAnsi="Verdana"/>
          <w:i/>
          <w:sz w:val="16"/>
          <w:szCs w:val="16"/>
        </w:rPr>
        <w:t>»</w:t>
      </w:r>
    </w:p>
    <w:p w:rsidR="00FD1AF4" w:rsidRDefault="004D0A40" w:rsidP="00B74794">
      <w:pPr>
        <w:pStyle w:val="2"/>
        <w:jc w:val="right"/>
        <w:rPr>
          <w:rFonts w:ascii="Verdana" w:hAnsi="Verdana"/>
          <w:b w:val="0"/>
          <w:sz w:val="16"/>
          <w:szCs w:val="16"/>
        </w:rPr>
      </w:pPr>
      <w:r w:rsidRPr="00A012D4">
        <w:rPr>
          <w:rFonts w:ascii="Verdana" w:hAnsi="Verdana"/>
          <w:b w:val="0"/>
          <w:sz w:val="16"/>
          <w:szCs w:val="16"/>
        </w:rPr>
        <w:t>Виктор Гюго</w:t>
      </w:r>
    </w:p>
    <w:p w:rsidR="00A012D4" w:rsidRPr="00A012D4" w:rsidRDefault="00A012D4" w:rsidP="00A012D4"/>
    <w:p w:rsidR="00FD1AF4" w:rsidRPr="00A012D4" w:rsidRDefault="00EA6621" w:rsidP="00BC31D3">
      <w:pPr>
        <w:pStyle w:val="2"/>
        <w:jc w:val="right"/>
        <w:rPr>
          <w:rFonts w:ascii="Verdana" w:hAnsi="Verdana"/>
          <w:b w:val="0"/>
          <w:sz w:val="16"/>
          <w:szCs w:val="16"/>
        </w:rPr>
      </w:pPr>
      <w:r w:rsidRPr="00A012D4">
        <w:rPr>
          <w:rFonts w:ascii="Verdana" w:hAnsi="Verdana"/>
          <w:b w:val="0"/>
          <w:sz w:val="16"/>
          <w:szCs w:val="16"/>
        </w:rPr>
        <w:t>«Будущее отныне принадлежит двум типам людей: человеку мысли и человеку труда. В сущности, оба они составляют одно целое, ибо мыслить — значит трудиться»</w:t>
      </w:r>
    </w:p>
    <w:p w:rsidR="00EA6621" w:rsidRPr="00A012D4" w:rsidRDefault="00EA6621" w:rsidP="00EA6621">
      <w:pPr>
        <w:pStyle w:val="2"/>
        <w:jc w:val="right"/>
        <w:rPr>
          <w:rFonts w:ascii="Verdana" w:hAnsi="Verdana"/>
          <w:b w:val="0"/>
          <w:sz w:val="16"/>
          <w:szCs w:val="16"/>
        </w:rPr>
      </w:pPr>
      <w:r w:rsidRPr="00A012D4">
        <w:rPr>
          <w:rFonts w:ascii="Verdana" w:hAnsi="Verdana"/>
          <w:b w:val="0"/>
          <w:sz w:val="16"/>
          <w:szCs w:val="16"/>
        </w:rPr>
        <w:t>Виктор Гюго</w:t>
      </w:r>
    </w:p>
    <w:p w:rsidR="00FD1AF4" w:rsidRDefault="00FD1AF4" w:rsidP="00BC31D3">
      <w:pPr>
        <w:pStyle w:val="2"/>
        <w:jc w:val="right"/>
        <w:rPr>
          <w:rFonts w:ascii="Verdana" w:hAnsi="Verdana"/>
          <w:i w:val="0"/>
          <w:color w:val="000080"/>
          <w:sz w:val="24"/>
        </w:rPr>
      </w:pPr>
    </w:p>
    <w:p w:rsidR="00FD1AF4" w:rsidRDefault="00D2000D" w:rsidP="00BC31D3">
      <w:pPr>
        <w:pStyle w:val="2"/>
        <w:jc w:val="right"/>
        <w:rPr>
          <w:rFonts w:ascii="Verdana" w:hAnsi="Verdana"/>
          <w:i w:val="0"/>
          <w:color w:val="000080"/>
          <w:sz w:val="24"/>
        </w:rPr>
      </w:pPr>
      <w:r>
        <w:rPr>
          <w:rFonts w:ascii="Verdana" w:hAnsi="Verdana"/>
          <w:i w:val="0"/>
          <w:color w:val="000080"/>
          <w:sz w:val="24"/>
        </w:rPr>
        <w:t>Суббота, 26 апреля</w:t>
      </w:r>
      <w:r w:rsidR="00FD1AF4">
        <w:rPr>
          <w:rFonts w:ascii="Verdana" w:hAnsi="Verdana"/>
          <w:i w:val="0"/>
          <w:color w:val="000080"/>
          <w:sz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FD1AF4">
          <w:rPr>
            <w:rFonts w:ascii="Verdana" w:hAnsi="Verdana"/>
            <w:i w:val="0"/>
            <w:color w:val="000080"/>
            <w:sz w:val="24"/>
          </w:rPr>
          <w:t>2014</w:t>
        </w:r>
        <w:r w:rsidR="00FD1AF4" w:rsidRPr="00D1523F">
          <w:rPr>
            <w:rFonts w:ascii="Verdana" w:hAnsi="Verdana"/>
            <w:i w:val="0"/>
            <w:color w:val="000080"/>
            <w:sz w:val="24"/>
          </w:rPr>
          <w:t xml:space="preserve"> г</w:t>
        </w:r>
      </w:smartTag>
      <w:r w:rsidR="00FD1AF4" w:rsidRPr="00D1523F">
        <w:rPr>
          <w:rFonts w:ascii="Verdana" w:hAnsi="Verdana"/>
          <w:i w:val="0"/>
          <w:color w:val="000080"/>
          <w:sz w:val="24"/>
        </w:rPr>
        <w:t>.</w:t>
      </w:r>
    </w:p>
    <w:p w:rsidR="00FD1AF4" w:rsidRDefault="00FD1AF4" w:rsidP="0008411B">
      <w:pPr>
        <w:jc w:val="right"/>
        <w:rPr>
          <w:rFonts w:ascii="Verdana" w:hAnsi="Verdana"/>
          <w:color w:val="000080"/>
          <w:sz w:val="18"/>
          <w:szCs w:val="18"/>
        </w:rPr>
      </w:pPr>
      <w:r w:rsidRPr="00722C4B">
        <w:rPr>
          <w:rFonts w:ascii="Verdana" w:hAnsi="Verdana"/>
          <w:color w:val="000080"/>
          <w:sz w:val="18"/>
          <w:szCs w:val="18"/>
        </w:rPr>
        <w:t xml:space="preserve">музыкальное сопровождение  - </w:t>
      </w:r>
    </w:p>
    <w:p w:rsidR="00FD1AF4" w:rsidRPr="0008411B" w:rsidRDefault="00D4062E" w:rsidP="0008411B">
      <w:pPr>
        <w:jc w:val="right"/>
      </w:pPr>
      <w:r>
        <w:rPr>
          <w:rFonts w:ascii="Verdana" w:hAnsi="Verdana" w:cs="Arial"/>
          <w:i/>
          <w:color w:val="000080"/>
          <w:kern w:val="36"/>
          <w:sz w:val="18"/>
          <w:szCs w:val="18"/>
        </w:rPr>
        <w:t>Сергей РАХМАНИНОВ</w:t>
      </w:r>
    </w:p>
    <w:p w:rsidR="00FD1AF4" w:rsidRPr="00D1523F" w:rsidRDefault="00FD1AF4" w:rsidP="00585E68">
      <w:pPr>
        <w:rPr>
          <w:rFonts w:ascii="Verdana" w:hAnsi="Verdana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548"/>
        <w:gridCol w:w="8460"/>
      </w:tblGrid>
      <w:tr w:rsidR="00FD1AF4" w:rsidRPr="00D1523F">
        <w:tc>
          <w:tcPr>
            <w:tcW w:w="1548" w:type="dxa"/>
          </w:tcPr>
          <w:p w:rsidR="00FD1AF4" w:rsidRPr="00D1523F" w:rsidRDefault="00FD1AF4" w:rsidP="00F5502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10: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60" w:type="dxa"/>
          </w:tcPr>
          <w:p w:rsidR="00FD1AF4" w:rsidRPr="00463181" w:rsidRDefault="00FD1AF4" w:rsidP="0046318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Открытие семинара</w:t>
            </w:r>
            <w:r w:rsidRPr="00D1523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 w:rsidR="004D0A40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4D0A40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0" w:type="dxa"/>
          </w:tcPr>
          <w:p w:rsidR="00FD1AF4" w:rsidRDefault="004D0A40" w:rsidP="00CE7C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</w:t>
            </w:r>
            <w:r w:rsidR="00FD1AF4" w:rsidRPr="006A79B6">
              <w:rPr>
                <w:rFonts w:ascii="Verdana" w:hAnsi="Verdana"/>
                <w:sz w:val="18"/>
                <w:szCs w:val="18"/>
              </w:rPr>
              <w:t>ессия:</w:t>
            </w:r>
          </w:p>
          <w:p w:rsidR="00FD1AF4" w:rsidRPr="00CC7C0A" w:rsidRDefault="00FD1AF4" w:rsidP="00FE6874">
            <w:pPr>
              <w:pStyle w:val="1"/>
              <w:ind w:left="0"/>
              <w:rPr>
                <w:rFonts w:ascii="Verdana" w:hAnsi="Verdana" w:cs="Courier New"/>
                <w:b/>
                <w:u w:val="none"/>
              </w:rPr>
            </w:pPr>
            <w:r>
              <w:rPr>
                <w:rFonts w:ascii="Verdana" w:hAnsi="Verdana" w:cs="Courier New"/>
                <w:b/>
                <w:u w:val="none"/>
              </w:rPr>
              <w:t>«</w:t>
            </w:r>
            <w:r w:rsidR="004D0A40">
              <w:rPr>
                <w:rFonts w:ascii="Verdana" w:hAnsi="Verdana" w:cs="Courier New"/>
                <w:b/>
                <w:u w:val="none"/>
              </w:rPr>
              <w:t>Мировая наука и будущее России</w:t>
            </w:r>
            <w:r>
              <w:rPr>
                <w:rFonts w:ascii="Verdana" w:hAnsi="Verdana" w:cs="Courier New"/>
                <w:b/>
                <w:u w:val="none"/>
              </w:rPr>
              <w:t>»</w:t>
            </w:r>
          </w:p>
          <w:p w:rsidR="00D647AB" w:rsidRPr="00C61A63" w:rsidRDefault="00D647AB" w:rsidP="00D647AB">
            <w:pPr>
              <w:pStyle w:val="a7"/>
              <w:spacing w:before="80" w:beforeAutospacing="0" w:after="0" w:afterAutospacing="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1A63">
              <w:rPr>
                <w:rFonts w:ascii="Verdana" w:hAnsi="Verdana"/>
                <w:b/>
                <w:i/>
                <w:sz w:val="18"/>
                <w:szCs w:val="18"/>
              </w:rPr>
              <w:t>МАЛИНЕЦКИЙ Георгий Геннадьевич,</w:t>
            </w:r>
          </w:p>
          <w:p w:rsidR="00FD1AF4" w:rsidRPr="00A9418D" w:rsidRDefault="00D647AB" w:rsidP="00D647AB"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доктор физико-математических наук,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заведующий отделом моделирования нелинейных процессов </w:t>
            </w:r>
            <w:r w:rsidRPr="00C61A63">
              <w:rPr>
                <w:rFonts w:ascii="Verdana" w:hAnsi="Verdana"/>
                <w:i/>
                <w:sz w:val="18"/>
                <w:szCs w:val="18"/>
              </w:rPr>
              <w:t>Института прикладной математики им. 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М.В.Келдыша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РАН, вице-президент 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Нанотехнологического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общества России, вице-президент Клуба инновационного развития Института философии РАН,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>лауреат премии Ленинского комсомола (1985) и премии Правительства Российской Федерации в области образования</w:t>
            </w:r>
          </w:p>
        </w:tc>
      </w:tr>
      <w:tr w:rsidR="00FD1AF4" w:rsidRPr="00D1523F" w:rsidTr="00463181">
        <w:tc>
          <w:tcPr>
            <w:tcW w:w="1548" w:type="dxa"/>
            <w:vAlign w:val="center"/>
          </w:tcPr>
          <w:p w:rsidR="00FD1AF4" w:rsidRPr="00463181" w:rsidRDefault="00FD1AF4" w:rsidP="002C10F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  <w:vAlign w:val="center"/>
          </w:tcPr>
          <w:p w:rsidR="00FD1AF4" w:rsidRPr="00463181" w:rsidRDefault="00FD1AF4" w:rsidP="00FA4D32">
            <w:pPr>
              <w:spacing w:before="60" w:after="60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463181">
        <w:tc>
          <w:tcPr>
            <w:tcW w:w="1548" w:type="dxa"/>
            <w:vAlign w:val="center"/>
          </w:tcPr>
          <w:p w:rsidR="00FD1AF4" w:rsidRPr="00D1523F" w:rsidRDefault="00FD1AF4" w:rsidP="002C10F8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 w:rsidR="004D0A40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4D0A40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45–12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4D0A40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460" w:type="dxa"/>
            <w:vAlign w:val="center"/>
          </w:tcPr>
          <w:p w:rsidR="00FD1AF4" w:rsidRPr="00020103" w:rsidRDefault="00FD1AF4" w:rsidP="00FA4D32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FD1AF4" w:rsidRPr="00D1523F" w:rsidTr="00463181">
        <w:tc>
          <w:tcPr>
            <w:tcW w:w="1548" w:type="dxa"/>
            <w:vAlign w:val="center"/>
          </w:tcPr>
          <w:p w:rsidR="00FD1AF4" w:rsidRPr="00463181" w:rsidRDefault="00FD1AF4" w:rsidP="002C10F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  <w:vAlign w:val="center"/>
          </w:tcPr>
          <w:p w:rsidR="00FD1AF4" w:rsidRPr="00463181" w:rsidRDefault="00FD1AF4" w:rsidP="00FA4D32">
            <w:pPr>
              <w:spacing w:before="60" w:after="60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12: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60" w:type="dxa"/>
          </w:tcPr>
          <w:p w:rsidR="00FD1AF4" w:rsidRPr="00290E2A" w:rsidRDefault="00FD1AF4" w:rsidP="00D844B2">
            <w:pPr>
              <w:pStyle w:val="a7"/>
              <w:spacing w:before="60" w:beforeAutospacing="0" w:after="60" w:afterAutospacing="0" w:line="30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Сессия</w:t>
            </w:r>
            <w:r w:rsidRPr="00290E2A">
              <w:rPr>
                <w:rFonts w:ascii="Verdana" w:hAnsi="Verdana"/>
                <w:bCs/>
                <w:sz w:val="18"/>
                <w:szCs w:val="18"/>
              </w:rPr>
              <w:t>:</w:t>
            </w:r>
            <w:r w:rsidRPr="00290E2A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647AB" w:rsidRPr="00CC7C0A" w:rsidRDefault="00D647AB" w:rsidP="00D647AB">
            <w:pPr>
              <w:pStyle w:val="1"/>
              <w:ind w:left="0"/>
              <w:rPr>
                <w:rFonts w:ascii="Verdana" w:hAnsi="Verdana" w:cs="Courier New"/>
                <w:b/>
                <w:u w:val="none"/>
              </w:rPr>
            </w:pPr>
            <w:r>
              <w:rPr>
                <w:rFonts w:ascii="Verdana" w:hAnsi="Verdana" w:cs="Courier New"/>
                <w:b/>
                <w:u w:val="none"/>
              </w:rPr>
              <w:t>«Мировая наука и будущее России»</w:t>
            </w:r>
          </w:p>
          <w:p w:rsidR="00D647AB" w:rsidRPr="00C61A63" w:rsidRDefault="00D647AB" w:rsidP="00D647AB">
            <w:pPr>
              <w:pStyle w:val="a7"/>
              <w:spacing w:before="80" w:beforeAutospacing="0" w:after="0" w:afterAutospacing="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1A63">
              <w:rPr>
                <w:rFonts w:ascii="Verdana" w:hAnsi="Verdana"/>
                <w:b/>
                <w:i/>
                <w:sz w:val="18"/>
                <w:szCs w:val="18"/>
              </w:rPr>
              <w:t>МАЛИНЕЦКИЙ Георгий Геннадьевич,</w:t>
            </w:r>
          </w:p>
          <w:p w:rsidR="00FD1AF4" w:rsidRPr="00290E2A" w:rsidRDefault="00D647AB" w:rsidP="00D647AB">
            <w:pP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доктор физико-математических наук,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заведующий отделом моделирования нелинейных процессов </w:t>
            </w:r>
            <w:r w:rsidRPr="00C61A63">
              <w:rPr>
                <w:rFonts w:ascii="Verdana" w:hAnsi="Verdana"/>
                <w:i/>
                <w:sz w:val="18"/>
                <w:szCs w:val="18"/>
              </w:rPr>
              <w:t>Института прикладной математики им. 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М.В.Келдыша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РАН, вице-президент 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Нанотехнологического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общества России, вице-президент Клуба инновационного развития Института философии РАН,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>лауреат премии Ленинского комсомола (1985) и премии Правительства Российской Федерации в области образования</w:t>
            </w: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>
            <w:pPr>
              <w:jc w:val="both"/>
              <w:rPr>
                <w:rFonts w:ascii="Verdana" w:hAnsi="Verdana"/>
                <w:b/>
                <w:bCs/>
                <w:color w:val="000080"/>
                <w:sz w:val="10"/>
                <w:szCs w:val="10"/>
              </w:rPr>
            </w:pPr>
          </w:p>
        </w:tc>
        <w:tc>
          <w:tcPr>
            <w:tcW w:w="8460" w:type="dxa"/>
          </w:tcPr>
          <w:p w:rsidR="00FD1AF4" w:rsidRPr="00D1523F" w:rsidRDefault="00FD1AF4" w:rsidP="00EF2E83">
            <w:pPr>
              <w:jc w:val="both"/>
              <w:rPr>
                <w:rFonts w:ascii="Verdana" w:hAnsi="Verdana"/>
                <w:color w:val="000080"/>
                <w:sz w:val="10"/>
                <w:szCs w:val="10"/>
              </w:rPr>
            </w:pP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D82D87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 w:rsidR="00EA6621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EA6621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–1</w:t>
            </w:r>
            <w:r w:rsidR="00EA6621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4:3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FD1AF4" w:rsidRPr="00D1523F" w:rsidRDefault="00FD1AF4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Обед</w:t>
            </w: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FD1AF4" w:rsidRPr="00D1523F" w:rsidRDefault="00FD1AF4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475B82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EA662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FD1AF4" w:rsidRPr="002A5CB9" w:rsidRDefault="00FD1AF4" w:rsidP="000B69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bookmarkStart w:id="0" w:name="OLE_LINK1"/>
            <w:bookmarkStart w:id="1" w:name="OLE_LINK2"/>
            <w:r w:rsidRPr="002A5CB9">
              <w:rPr>
                <w:rFonts w:ascii="Verdana" w:hAnsi="Verdana"/>
                <w:sz w:val="18"/>
                <w:szCs w:val="18"/>
              </w:rPr>
              <w:t>Сессия:</w:t>
            </w:r>
            <w:bookmarkEnd w:id="0"/>
            <w:bookmarkEnd w:id="1"/>
          </w:p>
          <w:p w:rsidR="00FD1AF4" w:rsidRPr="002A5CB9" w:rsidRDefault="00FD1AF4" w:rsidP="000B697E">
            <w:pPr>
              <w:spacing w:before="60" w:after="60"/>
              <w:rPr>
                <w:rFonts w:ascii="Verdana" w:hAnsi="Verdana"/>
                <w:b/>
              </w:rPr>
            </w:pPr>
            <w:r w:rsidRPr="002A5CB9">
              <w:rPr>
                <w:rFonts w:ascii="Verdana" w:hAnsi="Verdana"/>
                <w:b/>
              </w:rPr>
              <w:t>«</w:t>
            </w:r>
            <w:proofErr w:type="spellStart"/>
            <w:r w:rsidR="00D647AB" w:rsidRPr="002A5CB9">
              <w:rPr>
                <w:rFonts w:ascii="Verdana" w:hAnsi="Verdana"/>
                <w:b/>
                <w:bCs/>
              </w:rPr>
              <w:t>Репрограммирование</w:t>
            </w:r>
            <w:proofErr w:type="spellEnd"/>
            <w:r w:rsidR="00D647AB" w:rsidRPr="002A5CB9">
              <w:rPr>
                <w:rFonts w:ascii="Verdana" w:hAnsi="Verdana"/>
                <w:b/>
                <w:bCs/>
              </w:rPr>
              <w:t xml:space="preserve"> клеток: прыжок вверх по лестнице, ведущей вниз</w:t>
            </w:r>
            <w:r w:rsidRPr="002A5CB9">
              <w:rPr>
                <w:rFonts w:ascii="Verdana" w:hAnsi="Verdana"/>
                <w:b/>
              </w:rPr>
              <w:t>»</w:t>
            </w:r>
          </w:p>
          <w:p w:rsidR="00FD1AF4" w:rsidRPr="002A5CB9" w:rsidRDefault="00691859" w:rsidP="0069185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5CB9">
              <w:rPr>
                <w:rFonts w:ascii="Verdana" w:hAnsi="Verdana"/>
                <w:b/>
                <w:i/>
                <w:sz w:val="18"/>
                <w:szCs w:val="18"/>
              </w:rPr>
              <w:t>КИСЕЛЕВ Сергей Львов</w:t>
            </w:r>
            <w:r w:rsidR="00D647AB" w:rsidRPr="002A5CB9">
              <w:rPr>
                <w:rFonts w:ascii="Verdana" w:hAnsi="Verdana"/>
                <w:b/>
                <w:i/>
                <w:sz w:val="18"/>
                <w:szCs w:val="18"/>
              </w:rPr>
              <w:t>и</w:t>
            </w:r>
            <w:r w:rsidRPr="002A5CB9">
              <w:rPr>
                <w:rFonts w:ascii="Verdana" w:hAnsi="Verdana"/>
                <w:b/>
                <w:i/>
                <w:sz w:val="18"/>
                <w:szCs w:val="18"/>
              </w:rPr>
              <w:t>ч</w:t>
            </w:r>
            <w:r w:rsidR="00FD1AF4" w:rsidRPr="002A5CB9">
              <w:rPr>
                <w:rFonts w:ascii="Verdana" w:hAnsi="Verdana"/>
                <w:b/>
                <w:i/>
                <w:sz w:val="18"/>
                <w:szCs w:val="18"/>
              </w:rPr>
              <w:t>,</w:t>
            </w:r>
          </w:p>
          <w:p w:rsidR="00FD1AF4" w:rsidRPr="00691859" w:rsidRDefault="00D647AB" w:rsidP="00691859">
            <w:pPr>
              <w:rPr>
                <w:rFonts w:ascii="Verdana" w:hAnsi="Verdana"/>
                <w:i/>
                <w:sz w:val="18"/>
                <w:szCs w:val="18"/>
              </w:rPr>
            </w:pPr>
            <w:r w:rsidRPr="002A5CB9">
              <w:rPr>
                <w:rFonts w:ascii="Verdana" w:hAnsi="Verdana"/>
                <w:i/>
                <w:sz w:val="18"/>
                <w:szCs w:val="18"/>
              </w:rPr>
              <w:t>доктор биологических наук, профессор лаборатории генетических основ клеточных технологий Института общей генетики им. Н. И. Вавилова РАН.</w:t>
            </w:r>
            <w:r w:rsidR="003517F4" w:rsidRPr="002A5CB9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FD1AF4" w:rsidRPr="00D1523F" w:rsidRDefault="00FD1AF4" w:rsidP="00BF5BDB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FD1AF4" w:rsidRPr="00D1523F">
        <w:trPr>
          <w:trHeight w:val="142"/>
        </w:trPr>
        <w:tc>
          <w:tcPr>
            <w:tcW w:w="1548" w:type="dxa"/>
          </w:tcPr>
          <w:p w:rsidR="00FD1AF4" w:rsidRPr="00D1523F" w:rsidRDefault="00FD1AF4" w:rsidP="00471618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 w:rsidR="00691859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6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691859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7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691859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FD1AF4" w:rsidRPr="00D1523F" w:rsidRDefault="00FD1AF4" w:rsidP="00471618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471618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460" w:type="dxa"/>
          </w:tcPr>
          <w:p w:rsidR="00FD1AF4" w:rsidRPr="00D1523F" w:rsidRDefault="00FD1AF4" w:rsidP="00471618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>
        <w:tc>
          <w:tcPr>
            <w:tcW w:w="1548" w:type="dxa"/>
          </w:tcPr>
          <w:p w:rsidR="00FD1AF4" w:rsidRPr="00D1523F" w:rsidRDefault="00FD1AF4" w:rsidP="00471618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17:</w:t>
            </w:r>
            <w:r w:rsidR="00691859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-1</w:t>
            </w:r>
            <w:r w:rsidR="00691859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691859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60" w:type="dxa"/>
          </w:tcPr>
          <w:p w:rsidR="00FD1AF4" w:rsidRPr="00D1523F" w:rsidRDefault="00691859" w:rsidP="00AB2EA6">
            <w:pPr>
              <w:pStyle w:val="a7"/>
              <w:spacing w:before="60" w:beforeAutospacing="0" w:after="60" w:afterAutospacing="0" w:line="300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Практикум</w:t>
            </w:r>
            <w:r w:rsidR="00FD1AF4" w:rsidRPr="00D1523F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FD1AF4" w:rsidRPr="00D1523F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91859" w:rsidRPr="00CC7C0A" w:rsidRDefault="00691859" w:rsidP="00691859">
            <w:pPr>
              <w:pStyle w:val="1"/>
              <w:ind w:left="0"/>
              <w:rPr>
                <w:rFonts w:ascii="Verdana" w:hAnsi="Verdana" w:cs="Courier New"/>
                <w:b/>
                <w:u w:val="none"/>
              </w:rPr>
            </w:pPr>
            <w:r>
              <w:rPr>
                <w:rFonts w:ascii="Verdana" w:hAnsi="Verdana" w:cs="Courier New"/>
                <w:b/>
                <w:u w:val="none"/>
              </w:rPr>
              <w:t>«Мировая наука и будущее России»</w:t>
            </w:r>
          </w:p>
          <w:p w:rsidR="00691859" w:rsidRPr="00C61A63" w:rsidRDefault="00691859" w:rsidP="00691859">
            <w:pPr>
              <w:pStyle w:val="a7"/>
              <w:spacing w:before="80" w:beforeAutospacing="0" w:after="0" w:afterAutospacing="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C61A63">
              <w:rPr>
                <w:rFonts w:ascii="Verdana" w:hAnsi="Verdana"/>
                <w:b/>
                <w:i/>
                <w:sz w:val="18"/>
                <w:szCs w:val="18"/>
              </w:rPr>
              <w:t>МАЛИНЕЦКИЙ Георгий Геннадьевич,</w:t>
            </w:r>
          </w:p>
          <w:p w:rsidR="00FD1AF4" w:rsidRPr="00290E2A" w:rsidRDefault="00691859" w:rsidP="00691859">
            <w:pP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доктор физико-математических наук,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 xml:space="preserve">заведующий отделом моделирования нелинейных процессов </w:t>
            </w:r>
            <w:r w:rsidRPr="00C61A63">
              <w:rPr>
                <w:rFonts w:ascii="Verdana" w:hAnsi="Verdana"/>
                <w:i/>
                <w:sz w:val="18"/>
                <w:szCs w:val="18"/>
              </w:rPr>
              <w:t>Института прикладной математики им. 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М.В.Келдыша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РАН, вице-президент </w:t>
            </w:r>
            <w:proofErr w:type="spellStart"/>
            <w:r w:rsidRPr="00C61A63">
              <w:rPr>
                <w:rFonts w:ascii="Verdana" w:hAnsi="Verdana"/>
                <w:i/>
                <w:sz w:val="18"/>
                <w:szCs w:val="18"/>
              </w:rPr>
              <w:t>Нанотехнологического</w:t>
            </w:r>
            <w:proofErr w:type="spellEnd"/>
            <w:r w:rsidRPr="00C61A63">
              <w:rPr>
                <w:rFonts w:ascii="Verdana" w:hAnsi="Verdana"/>
                <w:i/>
                <w:sz w:val="18"/>
                <w:szCs w:val="18"/>
              </w:rPr>
              <w:t xml:space="preserve"> общества России, вице-президент Клуба инновационного развития Института философии РАН, </w:t>
            </w:r>
            <w:r w:rsidRPr="00C61A63">
              <w:rPr>
                <w:rFonts w:ascii="Verdana" w:hAnsi="Verdana" w:cs="Arial"/>
                <w:bCs/>
                <w:i/>
                <w:sz w:val="18"/>
                <w:szCs w:val="18"/>
              </w:rPr>
              <w:t>лауреат премии Ленинского комсомола (1985) и премии Правительства Российской Федерации в области образования</w:t>
            </w:r>
          </w:p>
        </w:tc>
      </w:tr>
    </w:tbl>
    <w:p w:rsidR="00FD1AF4" w:rsidRDefault="00FD1AF4" w:rsidP="003D2ACB">
      <w:pPr>
        <w:pStyle w:val="2"/>
        <w:jc w:val="right"/>
        <w:rPr>
          <w:rFonts w:ascii="Verdana" w:hAnsi="Verdana"/>
          <w:i w:val="0"/>
          <w:color w:val="666699"/>
          <w:sz w:val="20"/>
          <w:szCs w:val="20"/>
        </w:rPr>
      </w:pPr>
    </w:p>
    <w:p w:rsidR="00FD1AF4" w:rsidRDefault="00FD1AF4" w:rsidP="002E0974"/>
    <w:p w:rsidR="00FD1AF4" w:rsidRPr="004D4FD6" w:rsidRDefault="00FD1AF4" w:rsidP="004D4FD6"/>
    <w:p w:rsidR="00FD1AF4" w:rsidRDefault="00FD1AF4" w:rsidP="003D2ACB">
      <w:pPr>
        <w:pStyle w:val="2"/>
        <w:jc w:val="right"/>
        <w:rPr>
          <w:rFonts w:ascii="Verdana" w:hAnsi="Verdana"/>
          <w:i w:val="0"/>
          <w:color w:val="000080"/>
          <w:sz w:val="24"/>
        </w:rPr>
      </w:pPr>
      <w:r w:rsidRPr="00D1523F">
        <w:rPr>
          <w:rFonts w:ascii="Verdana" w:hAnsi="Verdana"/>
          <w:i w:val="0"/>
          <w:color w:val="000080"/>
          <w:sz w:val="24"/>
        </w:rPr>
        <w:lastRenderedPageBreak/>
        <w:t xml:space="preserve">Воскресенье, </w:t>
      </w:r>
      <w:r w:rsidR="004D0A40">
        <w:rPr>
          <w:rFonts w:ascii="Verdana" w:hAnsi="Verdana"/>
          <w:i w:val="0"/>
          <w:color w:val="000080"/>
          <w:sz w:val="24"/>
        </w:rPr>
        <w:t>27 апреля</w:t>
      </w:r>
      <w:r w:rsidRPr="00D1523F">
        <w:rPr>
          <w:rFonts w:ascii="Verdana" w:hAnsi="Verdana"/>
          <w:i w:val="0"/>
          <w:color w:val="000080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1523F">
          <w:rPr>
            <w:rFonts w:ascii="Verdana" w:hAnsi="Verdana"/>
            <w:i w:val="0"/>
            <w:color w:val="000080"/>
            <w:sz w:val="24"/>
          </w:rPr>
          <w:t>201</w:t>
        </w:r>
        <w:r>
          <w:rPr>
            <w:rFonts w:ascii="Verdana" w:hAnsi="Verdana"/>
            <w:i w:val="0"/>
            <w:color w:val="000080"/>
            <w:sz w:val="24"/>
          </w:rPr>
          <w:t>4</w:t>
        </w:r>
        <w:r w:rsidRPr="00D1523F">
          <w:rPr>
            <w:rFonts w:ascii="Verdana" w:hAnsi="Verdana"/>
            <w:i w:val="0"/>
            <w:color w:val="000080"/>
            <w:sz w:val="24"/>
          </w:rPr>
          <w:t xml:space="preserve"> г</w:t>
        </w:r>
      </w:smartTag>
      <w:r w:rsidRPr="00D1523F">
        <w:rPr>
          <w:rFonts w:ascii="Verdana" w:hAnsi="Verdana"/>
          <w:i w:val="0"/>
          <w:color w:val="000080"/>
          <w:sz w:val="24"/>
        </w:rPr>
        <w:t>.</w:t>
      </w:r>
    </w:p>
    <w:p w:rsidR="00FD1AF4" w:rsidRPr="00172A1A" w:rsidRDefault="00FD1AF4" w:rsidP="00172A1A">
      <w:pPr>
        <w:jc w:val="right"/>
        <w:rPr>
          <w:rFonts w:ascii="Verdana" w:hAnsi="Verdana"/>
          <w:color w:val="000080"/>
          <w:sz w:val="18"/>
          <w:szCs w:val="18"/>
        </w:rPr>
      </w:pPr>
      <w:r w:rsidRPr="00722C4B">
        <w:rPr>
          <w:rFonts w:ascii="Verdana" w:hAnsi="Verdana"/>
          <w:color w:val="000080"/>
          <w:sz w:val="18"/>
          <w:szCs w:val="18"/>
        </w:rPr>
        <w:t xml:space="preserve">музыкальное сопровождение  - </w:t>
      </w:r>
    </w:p>
    <w:p w:rsidR="00FD1AF4" w:rsidRPr="00ED5992" w:rsidRDefault="002B4CDE" w:rsidP="00172A1A">
      <w:pPr>
        <w:jc w:val="right"/>
        <w:rPr>
          <w:rFonts w:ascii="Verdana" w:hAnsi="Verdana"/>
          <w:i/>
          <w:color w:val="000080"/>
          <w:sz w:val="18"/>
          <w:szCs w:val="18"/>
        </w:rPr>
      </w:pPr>
      <w:r>
        <w:rPr>
          <w:rFonts w:ascii="Verdana" w:hAnsi="Verdana" w:cs="Arial"/>
          <w:i/>
          <w:color w:val="000080"/>
          <w:sz w:val="18"/>
          <w:szCs w:val="18"/>
        </w:rPr>
        <w:t>Сергей Василь</w:t>
      </w:r>
      <w:r w:rsidR="004D0A40">
        <w:rPr>
          <w:rFonts w:ascii="Verdana" w:hAnsi="Verdana" w:cs="Arial"/>
          <w:i/>
          <w:color w:val="000080"/>
          <w:sz w:val="18"/>
          <w:szCs w:val="18"/>
        </w:rPr>
        <w:t>е</w:t>
      </w:r>
      <w:r>
        <w:rPr>
          <w:rFonts w:ascii="Verdana" w:hAnsi="Verdana" w:cs="Arial"/>
          <w:i/>
          <w:color w:val="000080"/>
          <w:sz w:val="18"/>
          <w:szCs w:val="18"/>
        </w:rPr>
        <w:t>в</w:t>
      </w:r>
      <w:r w:rsidR="004D0A40">
        <w:rPr>
          <w:rFonts w:ascii="Verdana" w:hAnsi="Verdana" w:cs="Arial"/>
          <w:i/>
          <w:color w:val="000080"/>
          <w:sz w:val="18"/>
          <w:szCs w:val="18"/>
        </w:rPr>
        <w:t>ич ПРОКОФЬЕВ</w:t>
      </w:r>
    </w:p>
    <w:p w:rsidR="00FD1AF4" w:rsidRPr="00D1523F" w:rsidRDefault="00FD1AF4" w:rsidP="00585E68">
      <w:pPr>
        <w:rPr>
          <w:rFonts w:ascii="Verdana" w:hAnsi="Verdana"/>
        </w:rPr>
      </w:pPr>
    </w:p>
    <w:tbl>
      <w:tblPr>
        <w:tblW w:w="10440" w:type="dxa"/>
        <w:tblInd w:w="-252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FD1AF4" w:rsidRPr="00D1523F" w:rsidTr="00D04E70">
        <w:tc>
          <w:tcPr>
            <w:tcW w:w="1728" w:type="dxa"/>
          </w:tcPr>
          <w:p w:rsidR="00FD1AF4" w:rsidRPr="00D1523F" w:rsidRDefault="002B4CDE" w:rsidP="007C7486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10:00–11</w:t>
            </w:r>
            <w:r w:rsidR="00FD1AF4"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FD1AF4" w:rsidRPr="00D1523F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FD1AF4" w:rsidRPr="00D1523F" w:rsidRDefault="00FD1AF4" w:rsidP="00340A91">
            <w:pPr>
              <w:pStyle w:val="a7"/>
              <w:spacing w:before="60" w:beforeAutospacing="0" w:after="60" w:afterAutospacing="0"/>
              <w:rPr>
                <w:rFonts w:ascii="Verdana" w:hAnsi="Verdana"/>
                <w:bCs/>
                <w:sz w:val="20"/>
                <w:szCs w:val="20"/>
              </w:rPr>
            </w:pPr>
            <w:r w:rsidRPr="00D1523F">
              <w:rPr>
                <w:rFonts w:ascii="Verdana" w:hAnsi="Verdana"/>
                <w:bCs/>
                <w:sz w:val="20"/>
                <w:szCs w:val="20"/>
              </w:rPr>
              <w:t>Сессия:</w:t>
            </w:r>
          </w:p>
          <w:p w:rsidR="008F3322" w:rsidRPr="00DD431B" w:rsidRDefault="00A012D4" w:rsidP="008F332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«Гении и  научные открытия</w:t>
            </w:r>
            <w:r w:rsidR="008F3322" w:rsidRPr="00DD431B">
              <w:rPr>
                <w:rFonts w:ascii="Verdana" w:hAnsi="Verdana" w:cs="Arial"/>
                <w:b/>
              </w:rPr>
              <w:t>: взгляд сквозь века»</w:t>
            </w:r>
          </w:p>
          <w:p w:rsidR="008F3322" w:rsidRPr="00D1523F" w:rsidRDefault="008F3322" w:rsidP="008F3322">
            <w:pPr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БАСОВСКАЯ Наталия Ивановна</w:t>
            </w:r>
            <w:r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,</w:t>
            </w:r>
            <w:r w:rsidRPr="00D1523F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FD1AF4" w:rsidRPr="00D1523F" w:rsidRDefault="008F3322" w:rsidP="008F3322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д</w:t>
            </w:r>
            <w:r w:rsidRPr="00D1523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октор исторических наук, профессор,</w:t>
            </w:r>
            <w:r w:rsidRPr="00D1523F">
              <w:rPr>
                <w:rFonts w:ascii="Verdana" w:hAnsi="Verdana" w:cs="Tahoma"/>
                <w:color w:val="555555"/>
                <w:sz w:val="17"/>
                <w:szCs w:val="17"/>
              </w:rPr>
              <w:t xml:space="preserve"> </w:t>
            </w:r>
            <w:r w:rsidRPr="00D1523F">
              <w:rPr>
                <w:rFonts w:ascii="Verdana" w:hAnsi="Verdana" w:cs="Tahoma"/>
                <w:i/>
                <w:sz w:val="18"/>
                <w:szCs w:val="18"/>
              </w:rPr>
              <w:t xml:space="preserve">заведующая кафедрой всеобщей истории Историко-архивного института РГГУ, директор учебно-научного Центра визуальной антропологии и </w:t>
            </w:r>
            <w:proofErr w:type="spellStart"/>
            <w:r w:rsidRPr="00D1523F">
              <w:rPr>
                <w:rFonts w:ascii="Verdana" w:hAnsi="Verdana" w:cs="Tahoma"/>
                <w:i/>
                <w:sz w:val="18"/>
                <w:szCs w:val="18"/>
              </w:rPr>
              <w:t>эгоистории</w:t>
            </w:r>
            <w:proofErr w:type="spellEnd"/>
            <w:r w:rsidRPr="00D1523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8B0A00">
            <w:pPr>
              <w:jc w:val="center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930F4D" w:rsidP="00DA21BE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11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0– 1</w:t>
            </w:r>
            <w:r w:rsidR="00FD1AF4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2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FD1AF4" w:rsidRPr="00D1523F" w:rsidRDefault="00FD1AF4" w:rsidP="00DA21BE">
            <w:pPr>
              <w:pStyle w:val="4"/>
              <w:rPr>
                <w:rFonts w:ascii="Verdana" w:hAnsi="Verdana"/>
                <w:i w:val="0"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i w:val="0"/>
                <w:color w:val="000080"/>
                <w:sz w:val="18"/>
                <w:szCs w:val="18"/>
              </w:rPr>
              <w:t>Кофе-пауза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FD076E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930F4D">
              <w:rPr>
                <w:rFonts w:ascii="Verdana" w:hAnsi="Verdana"/>
                <w:b/>
                <w:bCs/>
                <w:sz w:val="18"/>
                <w:szCs w:val="18"/>
              </w:rPr>
              <w:t>00–13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930F4D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2" w:type="dxa"/>
          </w:tcPr>
          <w:p w:rsidR="00FD1AF4" w:rsidRPr="00CF3BAA" w:rsidRDefault="00FD1AF4" w:rsidP="00D04E7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Сессия:</w:t>
            </w:r>
          </w:p>
          <w:p w:rsidR="00A012D4" w:rsidRPr="00DD431B" w:rsidRDefault="00A012D4" w:rsidP="00A012D4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«Гении и  научные открытия</w:t>
            </w:r>
            <w:r w:rsidRPr="00DD431B">
              <w:rPr>
                <w:rFonts w:ascii="Verdana" w:hAnsi="Verdana" w:cs="Arial"/>
                <w:b/>
              </w:rPr>
              <w:t>: взгляд сквозь века»</w:t>
            </w:r>
          </w:p>
          <w:p w:rsidR="00A012D4" w:rsidRPr="00D1523F" w:rsidRDefault="00A012D4" w:rsidP="00A012D4">
            <w:pPr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БАСОВСКАЯ Наталия Ивановна</w:t>
            </w:r>
            <w:r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,</w:t>
            </w:r>
            <w:r w:rsidRPr="00D1523F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FD1AF4" w:rsidRPr="00345644" w:rsidRDefault="00A012D4" w:rsidP="00A012D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д</w:t>
            </w:r>
            <w:r w:rsidRPr="00D1523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октор исторических наук, профессор,</w:t>
            </w:r>
            <w:r w:rsidRPr="00D1523F">
              <w:rPr>
                <w:rFonts w:ascii="Verdana" w:hAnsi="Verdana" w:cs="Tahoma"/>
                <w:color w:val="555555"/>
                <w:sz w:val="17"/>
                <w:szCs w:val="17"/>
              </w:rPr>
              <w:t xml:space="preserve"> </w:t>
            </w:r>
            <w:r w:rsidRPr="00D1523F">
              <w:rPr>
                <w:rFonts w:ascii="Verdana" w:hAnsi="Verdana" w:cs="Tahoma"/>
                <w:i/>
                <w:sz w:val="18"/>
                <w:szCs w:val="18"/>
              </w:rPr>
              <w:t xml:space="preserve">заведующая кафедрой всеобщей истории Историко-архивного института РГГУ, директор учебно-научного Центра визуальной антропологии и </w:t>
            </w:r>
            <w:proofErr w:type="spellStart"/>
            <w:r w:rsidRPr="00D1523F">
              <w:rPr>
                <w:rFonts w:ascii="Verdana" w:hAnsi="Verdana" w:cs="Tahoma"/>
                <w:i/>
                <w:sz w:val="18"/>
                <w:szCs w:val="18"/>
              </w:rPr>
              <w:t>эгоистории</w:t>
            </w:r>
            <w:proofErr w:type="spellEnd"/>
            <w:r w:rsidRPr="00D1523F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0B697E" w:rsidRDefault="008F3322" w:rsidP="00B94AF9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13</w:t>
            </w:r>
            <w:r w:rsidR="00FD1AF4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3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0– 1</w:t>
            </w:r>
            <w:r w:rsidR="00FD1AF4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</w:t>
            </w:r>
            <w:r w:rsidR="00FD1AF4"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 w:rsidR="00FD1AF4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5</w:t>
            </w:r>
          </w:p>
        </w:tc>
        <w:tc>
          <w:tcPr>
            <w:tcW w:w="8712" w:type="dxa"/>
          </w:tcPr>
          <w:p w:rsidR="00FD1AF4" w:rsidRPr="00D1523F" w:rsidRDefault="00FD1AF4" w:rsidP="00B94AF9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Обед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0B697E" w:rsidRDefault="00FD1AF4" w:rsidP="00FD076E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F3322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8F3322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–1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1523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712" w:type="dxa"/>
          </w:tcPr>
          <w:p w:rsidR="00FD1AF4" w:rsidRPr="00CF3BAA" w:rsidRDefault="00FD1AF4" w:rsidP="00CF3BA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Сессия:</w:t>
            </w:r>
          </w:p>
          <w:p w:rsidR="006D3F48" w:rsidRDefault="006D3F48" w:rsidP="000B697E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«</w:t>
            </w:r>
            <w:r w:rsidRPr="006D3F48">
              <w:rPr>
                <w:rFonts w:ascii="Verdana" w:hAnsi="Verdana" w:cs="Arial"/>
                <w:b/>
              </w:rPr>
              <w:t>Поиски жизн</w:t>
            </w:r>
            <w:r>
              <w:rPr>
                <w:rFonts w:ascii="Verdana" w:hAnsi="Verdana" w:cs="Arial"/>
                <w:b/>
              </w:rPr>
              <w:t>и на близких и далеких планетах»</w:t>
            </w:r>
          </w:p>
          <w:p w:rsidR="00FD1AF4" w:rsidRPr="00CF3BAA" w:rsidRDefault="008F3322" w:rsidP="000B697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СУРДИН Владимир Георгиевич</w:t>
            </w:r>
            <w:r w:rsidR="00FD1AF4" w:rsidRPr="00CF3BAA">
              <w:rPr>
                <w:rFonts w:ascii="Verdana" w:hAnsi="Verdana"/>
                <w:b/>
                <w:i/>
                <w:sz w:val="18"/>
                <w:szCs w:val="18"/>
              </w:rPr>
              <w:t>,</w:t>
            </w:r>
          </w:p>
          <w:p w:rsidR="00FD1AF4" w:rsidRPr="008F3322" w:rsidRDefault="008F3322" w:rsidP="000B697E">
            <w:pPr>
              <w:pStyle w:val="a7"/>
              <w:spacing w:before="0" w:beforeAutospacing="0" w:after="0" w:afterAutospacing="0"/>
              <w:rPr>
                <w:rFonts w:ascii="Verdana" w:hAnsi="Verdana" w:cs="Times New Roman"/>
                <w:bCs/>
                <w:i/>
                <w:sz w:val="18"/>
                <w:szCs w:val="18"/>
              </w:rPr>
            </w:pPr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 xml:space="preserve">кандидат физико-математических наук, доцент физического факультета МГУ, старший научный сотрудник Государственного астрономического института им. П. К. </w:t>
            </w:r>
            <w:proofErr w:type="spellStart"/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>Штернберга</w:t>
            </w:r>
            <w:proofErr w:type="spellEnd"/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 xml:space="preserve"> (ГАИШ МГУ)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DA21BE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BF5BDB">
            <w:pPr>
              <w:rPr>
                <w:rFonts w:ascii="Verdana" w:hAnsi="Verdana"/>
                <w:i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0B697E" w:rsidRDefault="00FD1AF4" w:rsidP="000947C7">
            <w:pPr>
              <w:jc w:val="both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15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45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 16: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15</w:t>
            </w:r>
          </w:p>
        </w:tc>
        <w:tc>
          <w:tcPr>
            <w:tcW w:w="8712" w:type="dxa"/>
          </w:tcPr>
          <w:p w:rsidR="00FD1AF4" w:rsidRPr="00D1523F" w:rsidRDefault="00FD1AF4" w:rsidP="000947C7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Кофе-пауза</w:t>
            </w:r>
          </w:p>
        </w:tc>
      </w:tr>
      <w:tr w:rsidR="00FD1AF4" w:rsidRPr="00D1523F" w:rsidTr="00D04E70">
        <w:tc>
          <w:tcPr>
            <w:tcW w:w="1728" w:type="dxa"/>
          </w:tcPr>
          <w:p w:rsidR="00FD1AF4" w:rsidRPr="00D1523F" w:rsidRDefault="00FD1AF4" w:rsidP="000947C7">
            <w:pPr>
              <w:jc w:val="both"/>
              <w:rPr>
                <w:rFonts w:ascii="Verdana" w:hAnsi="Verdana"/>
                <w:b/>
                <w:bCs/>
                <w:sz w:val="10"/>
                <w:szCs w:val="10"/>
              </w:rPr>
            </w:pPr>
          </w:p>
        </w:tc>
        <w:tc>
          <w:tcPr>
            <w:tcW w:w="8712" w:type="dxa"/>
          </w:tcPr>
          <w:p w:rsidR="00FD1AF4" w:rsidRPr="00D1523F" w:rsidRDefault="00FD1AF4" w:rsidP="000947C7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1AF4" w:rsidRPr="00D1523F" w:rsidTr="00D04E70">
        <w:tc>
          <w:tcPr>
            <w:tcW w:w="1728" w:type="dxa"/>
          </w:tcPr>
          <w:p w:rsidR="00FD1AF4" w:rsidRPr="00AA237F" w:rsidRDefault="00FD1AF4" w:rsidP="000947C7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16: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</w:t>
            </w:r>
            <w:r w:rsidR="008F3322">
              <w:rPr>
                <w:rFonts w:ascii="Verdana" w:hAnsi="Verdana"/>
                <w:b/>
                <w:bCs/>
                <w:sz w:val="18"/>
                <w:szCs w:val="18"/>
              </w:rPr>
              <w:t>–17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8F3322">
              <w:rPr>
                <w:rFonts w:ascii="Verdana" w:hAnsi="Verdan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712" w:type="dxa"/>
          </w:tcPr>
          <w:p w:rsidR="00FD1AF4" w:rsidRPr="00290E2A" w:rsidRDefault="00FD1AF4" w:rsidP="00D04E70">
            <w:pPr>
              <w:pStyle w:val="a7"/>
              <w:spacing w:before="60" w:beforeAutospacing="0" w:after="60" w:afterAutospacing="0"/>
              <w:rPr>
                <w:rFonts w:ascii="Verdana" w:hAnsi="Verdana" w:cs="Times New Roman"/>
                <w:sz w:val="20"/>
                <w:szCs w:val="20"/>
              </w:rPr>
            </w:pPr>
            <w:r w:rsidRPr="00290E2A">
              <w:rPr>
                <w:rFonts w:ascii="Verdana" w:hAnsi="Verdana" w:cs="Times New Roman"/>
                <w:sz w:val="20"/>
                <w:szCs w:val="20"/>
              </w:rPr>
              <w:t>Сессия:</w:t>
            </w:r>
          </w:p>
          <w:p w:rsidR="008F3322" w:rsidRPr="008F3322" w:rsidRDefault="008F3322" w:rsidP="008F3322">
            <w:pPr>
              <w:spacing w:before="60" w:after="60"/>
              <w:rPr>
                <w:rFonts w:ascii="Verdana" w:hAnsi="Verdana"/>
                <w:b/>
              </w:rPr>
            </w:pPr>
            <w:r w:rsidRPr="00D04E70">
              <w:rPr>
                <w:rFonts w:ascii="Verdana" w:hAnsi="Verdana" w:cs="Arial"/>
                <w:b/>
                <w:sz w:val="22"/>
                <w:szCs w:val="22"/>
              </w:rPr>
              <w:t>«</w:t>
            </w:r>
            <w:r w:rsidR="00922878">
              <w:rPr>
                <w:rFonts w:ascii="Verdana" w:hAnsi="Verdana" w:cs="Arial"/>
                <w:b/>
              </w:rPr>
              <w:t>Поиски внеземного разума</w:t>
            </w:r>
            <w:bookmarkStart w:id="2" w:name="_GoBack"/>
            <w:bookmarkEnd w:id="2"/>
            <w:r w:rsidRPr="00D04E70">
              <w:rPr>
                <w:rFonts w:ascii="Verdana" w:hAnsi="Verdana" w:cs="Arial"/>
                <w:b/>
                <w:sz w:val="22"/>
                <w:szCs w:val="22"/>
              </w:rPr>
              <w:t>»</w:t>
            </w:r>
          </w:p>
          <w:p w:rsidR="008F3322" w:rsidRPr="00CF3BAA" w:rsidRDefault="008F3322" w:rsidP="008F332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СУРДИН Владимир Георгиевич</w:t>
            </w:r>
            <w:r w:rsidRPr="00CF3BAA">
              <w:rPr>
                <w:rFonts w:ascii="Verdana" w:hAnsi="Verdana"/>
                <w:b/>
                <w:i/>
                <w:sz w:val="18"/>
                <w:szCs w:val="18"/>
              </w:rPr>
              <w:t>,</w:t>
            </w:r>
          </w:p>
          <w:p w:rsidR="00FD1AF4" w:rsidRPr="00D1523F" w:rsidRDefault="008F3322" w:rsidP="008F3322">
            <w:pPr>
              <w:pStyle w:val="a7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 xml:space="preserve">кандидат физико-математических наук, доцент физического факультета МГУ, старший научный сотрудник Государственного астрономического института им. П. К. </w:t>
            </w:r>
            <w:proofErr w:type="spellStart"/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>Штернберга</w:t>
            </w:r>
            <w:proofErr w:type="spellEnd"/>
            <w:r w:rsidRPr="008F3322">
              <w:rPr>
                <w:rFonts w:ascii="Verdana" w:hAnsi="Verdana" w:cs="Helvetica"/>
                <w:i/>
                <w:sz w:val="18"/>
                <w:szCs w:val="18"/>
              </w:rPr>
              <w:t xml:space="preserve"> (ГАИШ МГУ)</w:t>
            </w:r>
          </w:p>
        </w:tc>
      </w:tr>
      <w:tr w:rsidR="00FD1AF4" w:rsidRPr="00D1523F" w:rsidTr="00D04E70">
        <w:trPr>
          <w:trHeight w:val="275"/>
        </w:trPr>
        <w:tc>
          <w:tcPr>
            <w:tcW w:w="1728" w:type="dxa"/>
          </w:tcPr>
          <w:p w:rsidR="008F3322" w:rsidRDefault="008F3322" w:rsidP="00D1523F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</w:p>
          <w:p w:rsidR="00FD1AF4" w:rsidRPr="00D1523F" w:rsidRDefault="00FD1AF4" w:rsidP="00D1523F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</w:pP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1</w:t>
            </w:r>
            <w:r w:rsidR="008F3322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7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8F3322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45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– 1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8</w:t>
            </w:r>
            <w:r w:rsidRPr="00D1523F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:</w:t>
            </w:r>
            <w:r w:rsidR="008F3322"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00</w:t>
            </w:r>
          </w:p>
        </w:tc>
        <w:tc>
          <w:tcPr>
            <w:tcW w:w="8712" w:type="dxa"/>
          </w:tcPr>
          <w:p w:rsidR="008F3322" w:rsidRDefault="008F3322" w:rsidP="001B1BF7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="00FD1AF4" w:rsidRPr="00D1523F" w:rsidRDefault="00FD1AF4" w:rsidP="001B1BF7">
            <w:pPr>
              <w:jc w:val="both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Закрытие  семинара</w:t>
            </w:r>
          </w:p>
        </w:tc>
      </w:tr>
    </w:tbl>
    <w:p w:rsidR="00FD1AF4" w:rsidRPr="003550E4" w:rsidRDefault="00FD1AF4" w:rsidP="003550E4"/>
    <w:sectPr w:rsidR="00FD1AF4" w:rsidRPr="003550E4" w:rsidSect="00D75D0E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69" w:rsidRDefault="00051969">
      <w:r>
        <w:separator/>
      </w:r>
    </w:p>
  </w:endnote>
  <w:endnote w:type="continuationSeparator" w:id="0">
    <w:p w:rsidR="00051969" w:rsidRDefault="000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69" w:rsidRDefault="00051969">
      <w:r>
        <w:separator/>
      </w:r>
    </w:p>
  </w:footnote>
  <w:footnote w:type="continuationSeparator" w:id="0">
    <w:p w:rsidR="00051969" w:rsidRDefault="000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8D"/>
    <w:multiLevelType w:val="hybridMultilevel"/>
    <w:tmpl w:val="F61A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5D7D42"/>
    <w:multiLevelType w:val="multilevel"/>
    <w:tmpl w:val="2EE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D0F9F"/>
    <w:multiLevelType w:val="hybridMultilevel"/>
    <w:tmpl w:val="3ED8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E"/>
    <w:rsid w:val="00000885"/>
    <w:rsid w:val="00000981"/>
    <w:rsid w:val="0000759A"/>
    <w:rsid w:val="00017B24"/>
    <w:rsid w:val="00020103"/>
    <w:rsid w:val="00022D10"/>
    <w:rsid w:val="00051969"/>
    <w:rsid w:val="00053C8E"/>
    <w:rsid w:val="000711BA"/>
    <w:rsid w:val="000736C2"/>
    <w:rsid w:val="00082081"/>
    <w:rsid w:val="00082F70"/>
    <w:rsid w:val="0008411B"/>
    <w:rsid w:val="00084211"/>
    <w:rsid w:val="000878D4"/>
    <w:rsid w:val="000900CB"/>
    <w:rsid w:val="000947C7"/>
    <w:rsid w:val="000B39D2"/>
    <w:rsid w:val="000B697E"/>
    <w:rsid w:val="000C7507"/>
    <w:rsid w:val="000D071E"/>
    <w:rsid w:val="000D2B56"/>
    <w:rsid w:val="000D4C9C"/>
    <w:rsid w:val="000D6162"/>
    <w:rsid w:val="000D65D9"/>
    <w:rsid w:val="000E49E7"/>
    <w:rsid w:val="000E73C7"/>
    <w:rsid w:val="00111EB2"/>
    <w:rsid w:val="00117504"/>
    <w:rsid w:val="001213BD"/>
    <w:rsid w:val="00124CAE"/>
    <w:rsid w:val="0014058F"/>
    <w:rsid w:val="00142C3B"/>
    <w:rsid w:val="00142CB6"/>
    <w:rsid w:val="00143327"/>
    <w:rsid w:val="001445BE"/>
    <w:rsid w:val="00150B5F"/>
    <w:rsid w:val="00154BF0"/>
    <w:rsid w:val="00163B60"/>
    <w:rsid w:val="001666EE"/>
    <w:rsid w:val="00172A1A"/>
    <w:rsid w:val="00177BC9"/>
    <w:rsid w:val="00180642"/>
    <w:rsid w:val="00180BFD"/>
    <w:rsid w:val="00184912"/>
    <w:rsid w:val="00184D18"/>
    <w:rsid w:val="00195292"/>
    <w:rsid w:val="00195DAC"/>
    <w:rsid w:val="001A2FD5"/>
    <w:rsid w:val="001B1BF7"/>
    <w:rsid w:val="001B4CA5"/>
    <w:rsid w:val="001B64CC"/>
    <w:rsid w:val="001C2E48"/>
    <w:rsid w:val="001D1E18"/>
    <w:rsid w:val="001D55E5"/>
    <w:rsid w:val="001F61E6"/>
    <w:rsid w:val="0020182B"/>
    <w:rsid w:val="00212C31"/>
    <w:rsid w:val="00214674"/>
    <w:rsid w:val="00216060"/>
    <w:rsid w:val="00216140"/>
    <w:rsid w:val="0021670B"/>
    <w:rsid w:val="002358FE"/>
    <w:rsid w:val="002458D3"/>
    <w:rsid w:val="00246BE3"/>
    <w:rsid w:val="00250A5F"/>
    <w:rsid w:val="00254E3F"/>
    <w:rsid w:val="002564AC"/>
    <w:rsid w:val="0026305A"/>
    <w:rsid w:val="0026548D"/>
    <w:rsid w:val="002668A6"/>
    <w:rsid w:val="00275272"/>
    <w:rsid w:val="00276326"/>
    <w:rsid w:val="00277B2A"/>
    <w:rsid w:val="00290E2A"/>
    <w:rsid w:val="002A119A"/>
    <w:rsid w:val="002A4AC9"/>
    <w:rsid w:val="002A5333"/>
    <w:rsid w:val="002A5CB9"/>
    <w:rsid w:val="002B442F"/>
    <w:rsid w:val="002B4CDE"/>
    <w:rsid w:val="002B7B8D"/>
    <w:rsid w:val="002C0245"/>
    <w:rsid w:val="002C10F8"/>
    <w:rsid w:val="002D17D1"/>
    <w:rsid w:val="002D278D"/>
    <w:rsid w:val="002D4E2D"/>
    <w:rsid w:val="002D5714"/>
    <w:rsid w:val="002D57A1"/>
    <w:rsid w:val="002E0096"/>
    <w:rsid w:val="002E0637"/>
    <w:rsid w:val="002E0974"/>
    <w:rsid w:val="002F00FC"/>
    <w:rsid w:val="002F4142"/>
    <w:rsid w:val="0030364B"/>
    <w:rsid w:val="00305DAA"/>
    <w:rsid w:val="00310206"/>
    <w:rsid w:val="00312A2A"/>
    <w:rsid w:val="00323A89"/>
    <w:rsid w:val="0034028B"/>
    <w:rsid w:val="00340A91"/>
    <w:rsid w:val="0034420A"/>
    <w:rsid w:val="003452E8"/>
    <w:rsid w:val="00345644"/>
    <w:rsid w:val="003517F4"/>
    <w:rsid w:val="003550E4"/>
    <w:rsid w:val="00357E12"/>
    <w:rsid w:val="003609FD"/>
    <w:rsid w:val="00366920"/>
    <w:rsid w:val="00371663"/>
    <w:rsid w:val="0037446D"/>
    <w:rsid w:val="00374563"/>
    <w:rsid w:val="00375939"/>
    <w:rsid w:val="00375FB5"/>
    <w:rsid w:val="003944E4"/>
    <w:rsid w:val="003A0541"/>
    <w:rsid w:val="003A1E47"/>
    <w:rsid w:val="003A585E"/>
    <w:rsid w:val="003B0041"/>
    <w:rsid w:val="003B6169"/>
    <w:rsid w:val="003B68C1"/>
    <w:rsid w:val="003D122E"/>
    <w:rsid w:val="003D2ACB"/>
    <w:rsid w:val="003D2E7A"/>
    <w:rsid w:val="003D50F2"/>
    <w:rsid w:val="003E24D5"/>
    <w:rsid w:val="003E4D3C"/>
    <w:rsid w:val="003E74AE"/>
    <w:rsid w:val="003F3E9C"/>
    <w:rsid w:val="004003A5"/>
    <w:rsid w:val="004159B2"/>
    <w:rsid w:val="00430723"/>
    <w:rsid w:val="0044253D"/>
    <w:rsid w:val="00461907"/>
    <w:rsid w:val="00463181"/>
    <w:rsid w:val="00467E98"/>
    <w:rsid w:val="00471618"/>
    <w:rsid w:val="00472A31"/>
    <w:rsid w:val="00475B82"/>
    <w:rsid w:val="00484F87"/>
    <w:rsid w:val="004961F5"/>
    <w:rsid w:val="004B0715"/>
    <w:rsid w:val="004C032F"/>
    <w:rsid w:val="004D05E0"/>
    <w:rsid w:val="004D0A40"/>
    <w:rsid w:val="004D0E82"/>
    <w:rsid w:val="004D4332"/>
    <w:rsid w:val="004D4FD6"/>
    <w:rsid w:val="004D6629"/>
    <w:rsid w:val="004E3E35"/>
    <w:rsid w:val="004E78F6"/>
    <w:rsid w:val="004F568F"/>
    <w:rsid w:val="00520611"/>
    <w:rsid w:val="00523AE3"/>
    <w:rsid w:val="0052437A"/>
    <w:rsid w:val="005255D7"/>
    <w:rsid w:val="00532306"/>
    <w:rsid w:val="00540AAD"/>
    <w:rsid w:val="00541DE3"/>
    <w:rsid w:val="0054396C"/>
    <w:rsid w:val="00564857"/>
    <w:rsid w:val="00571341"/>
    <w:rsid w:val="00571919"/>
    <w:rsid w:val="00585E68"/>
    <w:rsid w:val="00586026"/>
    <w:rsid w:val="005A174A"/>
    <w:rsid w:val="005A5292"/>
    <w:rsid w:val="005A5425"/>
    <w:rsid w:val="005A77DF"/>
    <w:rsid w:val="005B77A3"/>
    <w:rsid w:val="005C17F1"/>
    <w:rsid w:val="005C6BE8"/>
    <w:rsid w:val="005F4980"/>
    <w:rsid w:val="005F579E"/>
    <w:rsid w:val="00603833"/>
    <w:rsid w:val="00611D78"/>
    <w:rsid w:val="00615948"/>
    <w:rsid w:val="006178F2"/>
    <w:rsid w:val="006308DA"/>
    <w:rsid w:val="0063351D"/>
    <w:rsid w:val="00634593"/>
    <w:rsid w:val="0063639A"/>
    <w:rsid w:val="00636BE4"/>
    <w:rsid w:val="00641CB6"/>
    <w:rsid w:val="00642A39"/>
    <w:rsid w:val="00643CE8"/>
    <w:rsid w:val="006540F3"/>
    <w:rsid w:val="00664062"/>
    <w:rsid w:val="00667C72"/>
    <w:rsid w:val="00671AED"/>
    <w:rsid w:val="0067604F"/>
    <w:rsid w:val="00691859"/>
    <w:rsid w:val="00697CF5"/>
    <w:rsid w:val="006A0DA2"/>
    <w:rsid w:val="006A1A20"/>
    <w:rsid w:val="006A79B6"/>
    <w:rsid w:val="006B076A"/>
    <w:rsid w:val="006B1BEC"/>
    <w:rsid w:val="006B57E9"/>
    <w:rsid w:val="006B5CF6"/>
    <w:rsid w:val="006C018F"/>
    <w:rsid w:val="006C0714"/>
    <w:rsid w:val="006C1428"/>
    <w:rsid w:val="006C2FCD"/>
    <w:rsid w:val="006D136A"/>
    <w:rsid w:val="006D3F48"/>
    <w:rsid w:val="006E069F"/>
    <w:rsid w:val="006F2676"/>
    <w:rsid w:val="006F5FFA"/>
    <w:rsid w:val="00703921"/>
    <w:rsid w:val="00706635"/>
    <w:rsid w:val="007114B7"/>
    <w:rsid w:val="0071390F"/>
    <w:rsid w:val="00722C4B"/>
    <w:rsid w:val="00727A22"/>
    <w:rsid w:val="00741716"/>
    <w:rsid w:val="00764BC2"/>
    <w:rsid w:val="00784D15"/>
    <w:rsid w:val="007915D0"/>
    <w:rsid w:val="007A098F"/>
    <w:rsid w:val="007A2079"/>
    <w:rsid w:val="007A20EB"/>
    <w:rsid w:val="007B00D4"/>
    <w:rsid w:val="007B1C55"/>
    <w:rsid w:val="007B2E46"/>
    <w:rsid w:val="007C433E"/>
    <w:rsid w:val="007C50B7"/>
    <w:rsid w:val="007C7486"/>
    <w:rsid w:val="007C74F6"/>
    <w:rsid w:val="007D2EF8"/>
    <w:rsid w:val="007E0984"/>
    <w:rsid w:val="007E3BB7"/>
    <w:rsid w:val="007E5146"/>
    <w:rsid w:val="007F1070"/>
    <w:rsid w:val="00816500"/>
    <w:rsid w:val="00821436"/>
    <w:rsid w:val="00824FF7"/>
    <w:rsid w:val="00827512"/>
    <w:rsid w:val="00830FCF"/>
    <w:rsid w:val="00844DBE"/>
    <w:rsid w:val="008543DE"/>
    <w:rsid w:val="0086520E"/>
    <w:rsid w:val="0086743E"/>
    <w:rsid w:val="0087106E"/>
    <w:rsid w:val="0088027B"/>
    <w:rsid w:val="008909A1"/>
    <w:rsid w:val="0089588E"/>
    <w:rsid w:val="00895B40"/>
    <w:rsid w:val="008B0A00"/>
    <w:rsid w:val="008B4649"/>
    <w:rsid w:val="008C3F4E"/>
    <w:rsid w:val="008C7B9E"/>
    <w:rsid w:val="008D1852"/>
    <w:rsid w:val="008D45B7"/>
    <w:rsid w:val="008E320F"/>
    <w:rsid w:val="008F060B"/>
    <w:rsid w:val="008F2FFF"/>
    <w:rsid w:val="008F3322"/>
    <w:rsid w:val="008F669A"/>
    <w:rsid w:val="009027C4"/>
    <w:rsid w:val="00904F57"/>
    <w:rsid w:val="009138C7"/>
    <w:rsid w:val="00922878"/>
    <w:rsid w:val="00923AEE"/>
    <w:rsid w:val="00925FE6"/>
    <w:rsid w:val="00930F4D"/>
    <w:rsid w:val="009314F9"/>
    <w:rsid w:val="00940216"/>
    <w:rsid w:val="009407E5"/>
    <w:rsid w:val="009434F1"/>
    <w:rsid w:val="0095742F"/>
    <w:rsid w:val="009629C5"/>
    <w:rsid w:val="009717D8"/>
    <w:rsid w:val="009724C1"/>
    <w:rsid w:val="00972B83"/>
    <w:rsid w:val="00974A20"/>
    <w:rsid w:val="00976758"/>
    <w:rsid w:val="00983F6C"/>
    <w:rsid w:val="009859FB"/>
    <w:rsid w:val="0099128B"/>
    <w:rsid w:val="00991FB3"/>
    <w:rsid w:val="00993FD8"/>
    <w:rsid w:val="009A376C"/>
    <w:rsid w:val="009A5AA3"/>
    <w:rsid w:val="009B47E3"/>
    <w:rsid w:val="009C4A83"/>
    <w:rsid w:val="009C4C4B"/>
    <w:rsid w:val="00A012D4"/>
    <w:rsid w:val="00A03C82"/>
    <w:rsid w:val="00A12F85"/>
    <w:rsid w:val="00A176F5"/>
    <w:rsid w:val="00A2486F"/>
    <w:rsid w:val="00A24A51"/>
    <w:rsid w:val="00A3584E"/>
    <w:rsid w:val="00A43104"/>
    <w:rsid w:val="00A6160D"/>
    <w:rsid w:val="00A6362B"/>
    <w:rsid w:val="00A70185"/>
    <w:rsid w:val="00A70659"/>
    <w:rsid w:val="00A733C7"/>
    <w:rsid w:val="00A750E4"/>
    <w:rsid w:val="00A75D5D"/>
    <w:rsid w:val="00A859A0"/>
    <w:rsid w:val="00A924DD"/>
    <w:rsid w:val="00A9418D"/>
    <w:rsid w:val="00AA237F"/>
    <w:rsid w:val="00AA3268"/>
    <w:rsid w:val="00AA6B0A"/>
    <w:rsid w:val="00AA7C7B"/>
    <w:rsid w:val="00AB2EA6"/>
    <w:rsid w:val="00AB52BA"/>
    <w:rsid w:val="00AE0DCE"/>
    <w:rsid w:val="00AF15B4"/>
    <w:rsid w:val="00AF23E0"/>
    <w:rsid w:val="00B214C8"/>
    <w:rsid w:val="00B46794"/>
    <w:rsid w:val="00B56E5B"/>
    <w:rsid w:val="00B61D9D"/>
    <w:rsid w:val="00B64534"/>
    <w:rsid w:val="00B65CCB"/>
    <w:rsid w:val="00B74794"/>
    <w:rsid w:val="00B74CAE"/>
    <w:rsid w:val="00B76F05"/>
    <w:rsid w:val="00B876EC"/>
    <w:rsid w:val="00B94AF9"/>
    <w:rsid w:val="00BA0BFC"/>
    <w:rsid w:val="00BA2D00"/>
    <w:rsid w:val="00BA5380"/>
    <w:rsid w:val="00BB1FC7"/>
    <w:rsid w:val="00BB3AEF"/>
    <w:rsid w:val="00BB4EB8"/>
    <w:rsid w:val="00BB65F2"/>
    <w:rsid w:val="00BC31D3"/>
    <w:rsid w:val="00BC4A7F"/>
    <w:rsid w:val="00BD0949"/>
    <w:rsid w:val="00BD1840"/>
    <w:rsid w:val="00BD7289"/>
    <w:rsid w:val="00BD7841"/>
    <w:rsid w:val="00BF5BDB"/>
    <w:rsid w:val="00BF7105"/>
    <w:rsid w:val="00C039F0"/>
    <w:rsid w:val="00C13F5C"/>
    <w:rsid w:val="00C147C6"/>
    <w:rsid w:val="00C14809"/>
    <w:rsid w:val="00C32213"/>
    <w:rsid w:val="00C41401"/>
    <w:rsid w:val="00C44A37"/>
    <w:rsid w:val="00C50B6B"/>
    <w:rsid w:val="00C57B43"/>
    <w:rsid w:val="00C62458"/>
    <w:rsid w:val="00C63172"/>
    <w:rsid w:val="00C64437"/>
    <w:rsid w:val="00C663B8"/>
    <w:rsid w:val="00C67985"/>
    <w:rsid w:val="00C70C1F"/>
    <w:rsid w:val="00C75A20"/>
    <w:rsid w:val="00C76C5A"/>
    <w:rsid w:val="00C772E4"/>
    <w:rsid w:val="00C81566"/>
    <w:rsid w:val="00C8191B"/>
    <w:rsid w:val="00C81ED9"/>
    <w:rsid w:val="00C83873"/>
    <w:rsid w:val="00CA4884"/>
    <w:rsid w:val="00CA68DB"/>
    <w:rsid w:val="00CB1EBA"/>
    <w:rsid w:val="00CB217D"/>
    <w:rsid w:val="00CB4748"/>
    <w:rsid w:val="00CB4D74"/>
    <w:rsid w:val="00CC7C0A"/>
    <w:rsid w:val="00CE1BD8"/>
    <w:rsid w:val="00CE3C1D"/>
    <w:rsid w:val="00CE75A8"/>
    <w:rsid w:val="00CE7C98"/>
    <w:rsid w:val="00CF3487"/>
    <w:rsid w:val="00CF3BAA"/>
    <w:rsid w:val="00CF44D2"/>
    <w:rsid w:val="00CF5CA6"/>
    <w:rsid w:val="00D04E70"/>
    <w:rsid w:val="00D1523F"/>
    <w:rsid w:val="00D16B11"/>
    <w:rsid w:val="00D2000D"/>
    <w:rsid w:val="00D34459"/>
    <w:rsid w:val="00D4062E"/>
    <w:rsid w:val="00D44694"/>
    <w:rsid w:val="00D50759"/>
    <w:rsid w:val="00D51CC2"/>
    <w:rsid w:val="00D5729D"/>
    <w:rsid w:val="00D647AB"/>
    <w:rsid w:val="00D648CF"/>
    <w:rsid w:val="00D75D0E"/>
    <w:rsid w:val="00D82D87"/>
    <w:rsid w:val="00D844B2"/>
    <w:rsid w:val="00D909B6"/>
    <w:rsid w:val="00D918B6"/>
    <w:rsid w:val="00D95D42"/>
    <w:rsid w:val="00DA0252"/>
    <w:rsid w:val="00DA21BE"/>
    <w:rsid w:val="00DB0A93"/>
    <w:rsid w:val="00DC45D6"/>
    <w:rsid w:val="00DD431B"/>
    <w:rsid w:val="00DD6850"/>
    <w:rsid w:val="00DD75DF"/>
    <w:rsid w:val="00DD764E"/>
    <w:rsid w:val="00DE28FB"/>
    <w:rsid w:val="00DE5BDF"/>
    <w:rsid w:val="00DE667C"/>
    <w:rsid w:val="00DF1AFD"/>
    <w:rsid w:val="00DF1F9B"/>
    <w:rsid w:val="00DF310B"/>
    <w:rsid w:val="00DF3F14"/>
    <w:rsid w:val="00E01490"/>
    <w:rsid w:val="00E07460"/>
    <w:rsid w:val="00E11517"/>
    <w:rsid w:val="00E12518"/>
    <w:rsid w:val="00E16642"/>
    <w:rsid w:val="00E22DC3"/>
    <w:rsid w:val="00E23CA5"/>
    <w:rsid w:val="00E31EC5"/>
    <w:rsid w:val="00E3378D"/>
    <w:rsid w:val="00E34AEF"/>
    <w:rsid w:val="00E507F7"/>
    <w:rsid w:val="00E53257"/>
    <w:rsid w:val="00E54EE1"/>
    <w:rsid w:val="00E810FF"/>
    <w:rsid w:val="00E9289F"/>
    <w:rsid w:val="00E94C99"/>
    <w:rsid w:val="00EA171A"/>
    <w:rsid w:val="00EA1CCE"/>
    <w:rsid w:val="00EA4301"/>
    <w:rsid w:val="00EA45A7"/>
    <w:rsid w:val="00EA6621"/>
    <w:rsid w:val="00EB1042"/>
    <w:rsid w:val="00EB4CB9"/>
    <w:rsid w:val="00EB5539"/>
    <w:rsid w:val="00ED559B"/>
    <w:rsid w:val="00ED5992"/>
    <w:rsid w:val="00EF2E83"/>
    <w:rsid w:val="00EF6C15"/>
    <w:rsid w:val="00F00924"/>
    <w:rsid w:val="00F16092"/>
    <w:rsid w:val="00F1773C"/>
    <w:rsid w:val="00F21517"/>
    <w:rsid w:val="00F215C1"/>
    <w:rsid w:val="00F22903"/>
    <w:rsid w:val="00F25B46"/>
    <w:rsid w:val="00F44540"/>
    <w:rsid w:val="00F55020"/>
    <w:rsid w:val="00F63CC7"/>
    <w:rsid w:val="00F63E50"/>
    <w:rsid w:val="00F80F64"/>
    <w:rsid w:val="00F911FE"/>
    <w:rsid w:val="00FA1D2A"/>
    <w:rsid w:val="00FA4303"/>
    <w:rsid w:val="00FA4D32"/>
    <w:rsid w:val="00FB136A"/>
    <w:rsid w:val="00FC59CD"/>
    <w:rsid w:val="00FC66DB"/>
    <w:rsid w:val="00FD076E"/>
    <w:rsid w:val="00FD1283"/>
    <w:rsid w:val="00FD173D"/>
    <w:rsid w:val="00FD1AF4"/>
    <w:rsid w:val="00FD28AE"/>
    <w:rsid w:val="00FD5A0A"/>
    <w:rsid w:val="00FD5D07"/>
    <w:rsid w:val="00FE5B29"/>
    <w:rsid w:val="00FE6874"/>
    <w:rsid w:val="00FF1B6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629"/>
    <w:pPr>
      <w:keepNext/>
      <w:ind w:left="708"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4D6629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4D6629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4D6629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D6629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4D662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07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07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071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07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0715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4D662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0715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D6629"/>
    <w:pPr>
      <w:ind w:left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071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D6629"/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0715"/>
    <w:rPr>
      <w:rFonts w:cs="Times New Roman"/>
      <w:sz w:val="24"/>
      <w:szCs w:val="24"/>
    </w:rPr>
  </w:style>
  <w:style w:type="paragraph" w:styleId="a7">
    <w:name w:val="Normal (Web)"/>
    <w:basedOn w:val="a"/>
    <w:rsid w:val="004D662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8">
    <w:name w:val="Strong"/>
    <w:basedOn w:val="a0"/>
    <w:qFormat/>
    <w:rsid w:val="00082081"/>
    <w:rPr>
      <w:rFonts w:cs="Times New Roman"/>
      <w:b/>
    </w:rPr>
  </w:style>
  <w:style w:type="paragraph" w:styleId="a9">
    <w:name w:val="header"/>
    <w:basedOn w:val="a"/>
    <w:link w:val="aa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B071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B0715"/>
    <w:rPr>
      <w:rFonts w:cs="Times New Roman"/>
      <w:sz w:val="24"/>
      <w:szCs w:val="24"/>
    </w:rPr>
  </w:style>
  <w:style w:type="character" w:customStyle="1" w:styleId="bold1">
    <w:name w:val="bold1"/>
    <w:uiPriority w:val="99"/>
    <w:rsid w:val="0000759A"/>
    <w:rPr>
      <w:b/>
    </w:rPr>
  </w:style>
  <w:style w:type="character" w:customStyle="1" w:styleId="submenuhead1">
    <w:name w:val="submenuhead1"/>
    <w:uiPriority w:val="99"/>
    <w:rsid w:val="006D136A"/>
    <w:rPr>
      <w:rFonts w:ascii="Arial" w:hAnsi="Arial"/>
      <w:b/>
      <w:color w:val="9E5485"/>
      <w:sz w:val="27"/>
      <w:u w:val="none"/>
      <w:effect w:val="none"/>
    </w:rPr>
  </w:style>
  <w:style w:type="character" w:styleId="ad">
    <w:name w:val="Hyperlink"/>
    <w:basedOn w:val="a0"/>
    <w:uiPriority w:val="99"/>
    <w:rsid w:val="000900CB"/>
    <w:rPr>
      <w:rFonts w:cs="Times New Roman"/>
      <w:color w:val="01428B"/>
      <w:u w:val="single"/>
    </w:rPr>
  </w:style>
  <w:style w:type="character" w:customStyle="1" w:styleId="apple-style-span">
    <w:name w:val="apple-style-span"/>
    <w:basedOn w:val="a0"/>
    <w:uiPriority w:val="99"/>
    <w:rsid w:val="0034028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4028B"/>
    <w:rPr>
      <w:rFonts w:cs="Times New Roman"/>
    </w:rPr>
  </w:style>
  <w:style w:type="character" w:styleId="ae">
    <w:name w:val="Emphasis"/>
    <w:basedOn w:val="a0"/>
    <w:uiPriority w:val="99"/>
    <w:qFormat/>
    <w:rsid w:val="00C147C6"/>
    <w:rPr>
      <w:rFonts w:cs="Times New Roman"/>
      <w:i/>
    </w:rPr>
  </w:style>
  <w:style w:type="paragraph" w:styleId="af">
    <w:name w:val="Document Map"/>
    <w:basedOn w:val="a"/>
    <w:link w:val="af0"/>
    <w:uiPriority w:val="99"/>
    <w:semiHidden/>
    <w:rsid w:val="00971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B0715"/>
    <w:rPr>
      <w:rFonts w:cs="Times New Roman"/>
      <w:sz w:val="2"/>
    </w:rPr>
  </w:style>
  <w:style w:type="character" w:customStyle="1" w:styleId="7">
    <w:name w:val="Знак Знак7"/>
    <w:uiPriority w:val="99"/>
    <w:locked/>
    <w:rsid w:val="00FE6874"/>
    <w:rPr>
      <w:sz w:val="24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629"/>
    <w:pPr>
      <w:keepNext/>
      <w:ind w:left="708"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4D6629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4D6629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4D6629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4D6629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4D662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07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07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071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07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0715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4D662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0715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D6629"/>
    <w:pPr>
      <w:ind w:left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071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D6629"/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0715"/>
    <w:rPr>
      <w:rFonts w:cs="Times New Roman"/>
      <w:sz w:val="24"/>
      <w:szCs w:val="24"/>
    </w:rPr>
  </w:style>
  <w:style w:type="paragraph" w:styleId="a7">
    <w:name w:val="Normal (Web)"/>
    <w:basedOn w:val="a"/>
    <w:rsid w:val="004D662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8">
    <w:name w:val="Strong"/>
    <w:basedOn w:val="a0"/>
    <w:qFormat/>
    <w:rsid w:val="00082081"/>
    <w:rPr>
      <w:rFonts w:cs="Times New Roman"/>
      <w:b/>
    </w:rPr>
  </w:style>
  <w:style w:type="paragraph" w:styleId="a9">
    <w:name w:val="header"/>
    <w:basedOn w:val="a"/>
    <w:link w:val="aa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B071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71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B0715"/>
    <w:rPr>
      <w:rFonts w:cs="Times New Roman"/>
      <w:sz w:val="24"/>
      <w:szCs w:val="24"/>
    </w:rPr>
  </w:style>
  <w:style w:type="character" w:customStyle="1" w:styleId="bold1">
    <w:name w:val="bold1"/>
    <w:uiPriority w:val="99"/>
    <w:rsid w:val="0000759A"/>
    <w:rPr>
      <w:b/>
    </w:rPr>
  </w:style>
  <w:style w:type="character" w:customStyle="1" w:styleId="submenuhead1">
    <w:name w:val="submenuhead1"/>
    <w:uiPriority w:val="99"/>
    <w:rsid w:val="006D136A"/>
    <w:rPr>
      <w:rFonts w:ascii="Arial" w:hAnsi="Arial"/>
      <w:b/>
      <w:color w:val="9E5485"/>
      <w:sz w:val="27"/>
      <w:u w:val="none"/>
      <w:effect w:val="none"/>
    </w:rPr>
  </w:style>
  <w:style w:type="character" w:styleId="ad">
    <w:name w:val="Hyperlink"/>
    <w:basedOn w:val="a0"/>
    <w:uiPriority w:val="99"/>
    <w:rsid w:val="000900CB"/>
    <w:rPr>
      <w:rFonts w:cs="Times New Roman"/>
      <w:color w:val="01428B"/>
      <w:u w:val="single"/>
    </w:rPr>
  </w:style>
  <w:style w:type="character" w:customStyle="1" w:styleId="apple-style-span">
    <w:name w:val="apple-style-span"/>
    <w:basedOn w:val="a0"/>
    <w:uiPriority w:val="99"/>
    <w:rsid w:val="0034028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4028B"/>
    <w:rPr>
      <w:rFonts w:cs="Times New Roman"/>
    </w:rPr>
  </w:style>
  <w:style w:type="character" w:styleId="ae">
    <w:name w:val="Emphasis"/>
    <w:basedOn w:val="a0"/>
    <w:uiPriority w:val="99"/>
    <w:qFormat/>
    <w:rsid w:val="00C147C6"/>
    <w:rPr>
      <w:rFonts w:cs="Times New Roman"/>
      <w:i/>
    </w:rPr>
  </w:style>
  <w:style w:type="paragraph" w:styleId="af">
    <w:name w:val="Document Map"/>
    <w:basedOn w:val="a"/>
    <w:link w:val="af0"/>
    <w:uiPriority w:val="99"/>
    <w:semiHidden/>
    <w:rsid w:val="00971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B0715"/>
    <w:rPr>
      <w:rFonts w:cs="Times New Roman"/>
      <w:sz w:val="2"/>
    </w:rPr>
  </w:style>
  <w:style w:type="character" w:customStyle="1" w:styleId="7">
    <w:name w:val="Знак Знак7"/>
    <w:uiPriority w:val="99"/>
    <w:locked/>
    <w:rsid w:val="00FE6874"/>
    <w:rPr>
      <w:sz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4-5 октября 2003 г</vt:lpstr>
    </vt:vector>
  </TitlesOfParts>
  <Company>yukos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4-5 октября 2003 г</dc:title>
  <dc:creator>PomeranetsAS</dc:creator>
  <cp:lastModifiedBy>Ирина</cp:lastModifiedBy>
  <cp:revision>14</cp:revision>
  <cp:lastPrinted>2003-09-29T07:21:00Z</cp:lastPrinted>
  <dcterms:created xsi:type="dcterms:W3CDTF">2014-03-25T15:42:00Z</dcterms:created>
  <dcterms:modified xsi:type="dcterms:W3CDTF">2014-04-06T18:02:00Z</dcterms:modified>
</cp:coreProperties>
</file>